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5E" w:rsidRPr="00ED2F5E" w:rsidRDefault="00ED2F5E" w:rsidP="00ED2F5E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lang w:val="en-US"/>
        </w:rPr>
      </w:pPr>
      <w:r w:rsidRPr="00ED2F5E">
        <w:rPr>
          <w:rFonts w:ascii="Times New Roman" w:eastAsia="DINPro" w:hAnsi="Times New Roman" w:cs="Times New Roman"/>
          <w:lang w:val="en-US"/>
        </w:rPr>
        <w:t>This study aimed to a</w:t>
      </w:r>
      <w:r>
        <w:rPr>
          <w:rFonts w:ascii="Times New Roman" w:eastAsia="DINPro" w:hAnsi="Times New Roman" w:cs="Times New Roman"/>
          <w:lang w:val="en-US"/>
        </w:rPr>
        <w:t xml:space="preserve">nalyze morphological changes of </w:t>
      </w:r>
      <w:proofErr w:type="spellStart"/>
      <w:r w:rsidRPr="00ED2F5E">
        <w:rPr>
          <w:rFonts w:ascii="Times New Roman" w:eastAsia="DINPro" w:hAnsi="Times New Roman" w:cs="Times New Roman"/>
          <w:lang w:val="en-US"/>
        </w:rPr>
        <w:t>postinfarction</w:t>
      </w:r>
      <w:proofErr w:type="spellEnd"/>
      <w:r w:rsidRPr="00ED2F5E">
        <w:rPr>
          <w:rFonts w:ascii="Times New Roman" w:eastAsia="DINPro" w:hAnsi="Times New Roman" w:cs="Times New Roman"/>
          <w:lang w:val="en-US"/>
        </w:rPr>
        <w:t xml:space="preserve"> tissue duri</w:t>
      </w:r>
      <w:r>
        <w:rPr>
          <w:rFonts w:ascii="Times New Roman" w:eastAsia="DINPro" w:hAnsi="Times New Roman" w:cs="Times New Roman"/>
          <w:lang w:val="en-US"/>
        </w:rPr>
        <w:t xml:space="preserve">ng the restorative period after </w:t>
      </w:r>
      <w:r w:rsidRPr="00ED2F5E">
        <w:rPr>
          <w:rFonts w:ascii="Times New Roman" w:eastAsia="DINPro" w:hAnsi="Times New Roman" w:cs="Times New Roman"/>
          <w:lang w:val="en-US"/>
        </w:rPr>
        <w:t>acute myocardial infarctio</w:t>
      </w:r>
      <w:r>
        <w:rPr>
          <w:rFonts w:ascii="Times New Roman" w:eastAsia="DINPro" w:hAnsi="Times New Roman" w:cs="Times New Roman"/>
          <w:lang w:val="en-US"/>
        </w:rPr>
        <w:t xml:space="preserve">n (AMI), which, in our opinion, </w:t>
      </w:r>
      <w:r w:rsidRPr="00ED2F5E">
        <w:rPr>
          <w:rFonts w:ascii="Times New Roman" w:eastAsia="DINPro" w:hAnsi="Times New Roman" w:cs="Times New Roman"/>
          <w:lang w:val="en-US"/>
        </w:rPr>
        <w:t>can change the perception of</w:t>
      </w:r>
      <w:r>
        <w:rPr>
          <w:rFonts w:ascii="Times New Roman" w:eastAsia="DINPro" w:hAnsi="Times New Roman" w:cs="Times New Roman"/>
          <w:lang w:val="en-US"/>
        </w:rPr>
        <w:t xml:space="preserve"> AMI in terms of its biological </w:t>
      </w:r>
      <w:bookmarkStart w:id="0" w:name="_GoBack"/>
      <w:bookmarkEnd w:id="0"/>
      <w:r w:rsidRPr="00ED2F5E">
        <w:rPr>
          <w:rFonts w:ascii="Times New Roman" w:eastAsia="DINPro" w:hAnsi="Times New Roman" w:cs="Times New Roman"/>
          <w:lang w:val="en-US"/>
        </w:rPr>
        <w:t>significance.</w:t>
      </w:r>
    </w:p>
    <w:p w:rsidR="00ED2F5E" w:rsidRPr="00ED2F5E" w:rsidRDefault="00ED2F5E" w:rsidP="00ED2F5E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lang w:val="en-US"/>
        </w:rPr>
      </w:pPr>
      <w:r w:rsidRPr="00ED2F5E">
        <w:rPr>
          <w:rFonts w:ascii="Times New Roman" w:eastAsia="DINPro" w:hAnsi="Times New Roman" w:cs="Times New Roman"/>
          <w:b/>
          <w:bCs/>
          <w:lang w:val="en-US"/>
        </w:rPr>
        <w:t xml:space="preserve">Methods. </w:t>
      </w:r>
      <w:r w:rsidRPr="00ED2F5E">
        <w:rPr>
          <w:rFonts w:ascii="Times New Roman" w:eastAsia="DINPro" w:hAnsi="Times New Roman" w:cs="Times New Roman"/>
          <w:lang w:val="en-US"/>
        </w:rPr>
        <w:t>Objects of the stud</w:t>
      </w:r>
      <w:r>
        <w:rPr>
          <w:rFonts w:ascii="Times New Roman" w:eastAsia="DINPro" w:hAnsi="Times New Roman" w:cs="Times New Roman"/>
          <w:lang w:val="en-US"/>
        </w:rPr>
        <w:t xml:space="preserve">y were cardiac biopsy specimens </w:t>
      </w:r>
      <w:r w:rsidRPr="00ED2F5E">
        <w:rPr>
          <w:rFonts w:ascii="Times New Roman" w:eastAsia="DINPro" w:hAnsi="Times New Roman" w:cs="Times New Roman"/>
          <w:lang w:val="en-US"/>
        </w:rPr>
        <w:t xml:space="preserve">from 27 AMI patients </w:t>
      </w:r>
      <w:r>
        <w:rPr>
          <w:rFonts w:ascii="Times New Roman" w:eastAsia="DINPro" w:hAnsi="Times New Roman" w:cs="Times New Roman"/>
          <w:lang w:val="en-US"/>
        </w:rPr>
        <w:t xml:space="preserve">who died in the hospital within </w:t>
      </w:r>
      <w:r w:rsidRPr="00ED2F5E">
        <w:rPr>
          <w:rFonts w:ascii="Times New Roman" w:eastAsia="DINPro" w:hAnsi="Times New Roman" w:cs="Times New Roman"/>
          <w:lang w:val="en-US"/>
        </w:rPr>
        <w:t xml:space="preserve">7 to 34 days after the onset </w:t>
      </w:r>
      <w:r>
        <w:rPr>
          <w:rFonts w:ascii="Times New Roman" w:eastAsia="DINPro" w:hAnsi="Times New Roman" w:cs="Times New Roman"/>
          <w:lang w:val="en-US"/>
        </w:rPr>
        <w:t xml:space="preserve">of AMI, as well as heart biopsy </w:t>
      </w:r>
      <w:r w:rsidRPr="00ED2F5E">
        <w:rPr>
          <w:rFonts w:ascii="Times New Roman" w:eastAsia="DINPro" w:hAnsi="Times New Roman" w:cs="Times New Roman"/>
          <w:lang w:val="en-US"/>
        </w:rPr>
        <w:t xml:space="preserve">specimens from </w:t>
      </w:r>
      <w:proofErr w:type="gramStart"/>
      <w:r w:rsidRPr="00ED2F5E">
        <w:rPr>
          <w:rFonts w:ascii="Times New Roman" w:eastAsia="DINPro" w:hAnsi="Times New Roman" w:cs="Times New Roman"/>
          <w:lang w:val="en-US"/>
        </w:rPr>
        <w:t>8</w:t>
      </w:r>
      <w:proofErr w:type="gramEnd"/>
      <w:r w:rsidRPr="00ED2F5E">
        <w:rPr>
          <w:rFonts w:ascii="Times New Roman" w:eastAsia="DINPro" w:hAnsi="Times New Roman" w:cs="Times New Roman"/>
          <w:lang w:val="en-US"/>
        </w:rPr>
        <w:t xml:space="preserve"> peo</w:t>
      </w:r>
      <w:r>
        <w:rPr>
          <w:rFonts w:ascii="Times New Roman" w:eastAsia="DINPro" w:hAnsi="Times New Roman" w:cs="Times New Roman"/>
          <w:lang w:val="en-US"/>
        </w:rPr>
        <w:t xml:space="preserve">ple aged 45 to 61 years old who </w:t>
      </w:r>
      <w:r w:rsidRPr="00ED2F5E">
        <w:rPr>
          <w:rFonts w:ascii="Times New Roman" w:eastAsia="DINPro" w:hAnsi="Times New Roman" w:cs="Times New Roman"/>
          <w:lang w:val="en-US"/>
        </w:rPr>
        <w:t>deceased due to an unnatural cause (car</w:t>
      </w:r>
      <w:r>
        <w:rPr>
          <w:rFonts w:ascii="Times New Roman" w:eastAsia="DINPro" w:hAnsi="Times New Roman" w:cs="Times New Roman"/>
          <w:lang w:val="en-US"/>
        </w:rPr>
        <w:t xml:space="preserve"> accident) and </w:t>
      </w:r>
      <w:r w:rsidRPr="00ED2F5E">
        <w:rPr>
          <w:rFonts w:ascii="Times New Roman" w:eastAsia="DINPro" w:hAnsi="Times New Roman" w:cs="Times New Roman"/>
          <w:lang w:val="en-US"/>
        </w:rPr>
        <w:t>whose autopsies revealed large</w:t>
      </w:r>
      <w:r>
        <w:rPr>
          <w:rFonts w:ascii="Times New Roman" w:eastAsia="DINPro" w:hAnsi="Times New Roman" w:cs="Times New Roman"/>
          <w:lang w:val="en-US"/>
        </w:rPr>
        <w:t xml:space="preserve"> foci of </w:t>
      </w:r>
      <w:proofErr w:type="spellStart"/>
      <w:r>
        <w:rPr>
          <w:rFonts w:ascii="Times New Roman" w:eastAsia="DINPro" w:hAnsi="Times New Roman" w:cs="Times New Roman"/>
          <w:lang w:val="en-US"/>
        </w:rPr>
        <w:t>postinfarction</w:t>
      </w:r>
      <w:proofErr w:type="spellEnd"/>
      <w:r>
        <w:rPr>
          <w:rFonts w:ascii="Times New Roman" w:eastAsia="DINPro" w:hAnsi="Times New Roman" w:cs="Times New Roman"/>
          <w:lang w:val="en-US"/>
        </w:rPr>
        <w:t xml:space="preserve"> tissue. </w:t>
      </w:r>
      <w:r w:rsidRPr="00ED2F5E">
        <w:rPr>
          <w:rFonts w:ascii="Times New Roman" w:eastAsia="DINPro" w:hAnsi="Times New Roman" w:cs="Times New Roman"/>
          <w:lang w:val="en-US"/>
        </w:rPr>
        <w:t>The deceased patient</w:t>
      </w:r>
      <w:r>
        <w:rPr>
          <w:rFonts w:ascii="Times New Roman" w:eastAsia="DINPro" w:hAnsi="Times New Roman" w:cs="Times New Roman"/>
          <w:lang w:val="en-US"/>
        </w:rPr>
        <w:t xml:space="preserve">s had history of coronary heart </w:t>
      </w:r>
      <w:r w:rsidRPr="00ED2F5E">
        <w:rPr>
          <w:rFonts w:ascii="Times New Roman" w:eastAsia="DINPro" w:hAnsi="Times New Roman" w:cs="Times New Roman"/>
          <w:lang w:val="en-US"/>
        </w:rPr>
        <w:t>disease (CHD) and arterial hypertension (AH).</w:t>
      </w:r>
    </w:p>
    <w:p w:rsidR="00ED2F5E" w:rsidRPr="00ED2F5E" w:rsidRDefault="00ED2F5E" w:rsidP="00ED2F5E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lang w:val="en-US"/>
        </w:rPr>
      </w:pPr>
      <w:r w:rsidRPr="00ED2F5E">
        <w:rPr>
          <w:rFonts w:ascii="Times New Roman" w:eastAsia="DINPro" w:hAnsi="Times New Roman" w:cs="Times New Roman"/>
          <w:b/>
          <w:bCs/>
          <w:lang w:val="en-US"/>
        </w:rPr>
        <w:t xml:space="preserve">Results. </w:t>
      </w:r>
      <w:r w:rsidRPr="00ED2F5E">
        <w:rPr>
          <w:rFonts w:ascii="Times New Roman" w:eastAsia="DINPro" w:hAnsi="Times New Roman" w:cs="Times New Roman"/>
          <w:lang w:val="en-US"/>
        </w:rPr>
        <w:t xml:space="preserve">During the </w:t>
      </w:r>
      <w:proofErr w:type="gramStart"/>
      <w:r w:rsidRPr="00ED2F5E">
        <w:rPr>
          <w:rFonts w:ascii="Times New Roman" w:eastAsia="DINPro" w:hAnsi="Times New Roman" w:cs="Times New Roman"/>
          <w:lang w:val="en-US"/>
        </w:rPr>
        <w:t>autopsy</w:t>
      </w:r>
      <w:proofErr w:type="gramEnd"/>
      <w:r w:rsidRPr="00ED2F5E">
        <w:rPr>
          <w:rFonts w:ascii="Times New Roman" w:eastAsia="DINPro" w:hAnsi="Times New Roman" w:cs="Times New Roman"/>
          <w:lang w:val="en-US"/>
        </w:rPr>
        <w:t xml:space="preserve"> we</w:t>
      </w:r>
      <w:r>
        <w:rPr>
          <w:rFonts w:ascii="Times New Roman" w:eastAsia="DINPro" w:hAnsi="Times New Roman" w:cs="Times New Roman"/>
          <w:lang w:val="en-US"/>
        </w:rPr>
        <w:t xml:space="preserve"> diagnosed extensive intramural </w:t>
      </w:r>
      <w:r w:rsidRPr="00ED2F5E">
        <w:rPr>
          <w:rFonts w:ascii="Times New Roman" w:eastAsia="DINPro" w:hAnsi="Times New Roman" w:cs="Times New Roman"/>
          <w:lang w:val="en-US"/>
        </w:rPr>
        <w:t>myocardial infarcti</w:t>
      </w:r>
      <w:r>
        <w:rPr>
          <w:rFonts w:ascii="Times New Roman" w:eastAsia="DINPro" w:hAnsi="Times New Roman" w:cs="Times New Roman"/>
          <w:lang w:val="en-US"/>
        </w:rPr>
        <w:t>ons localized in the anterior-</w:t>
      </w:r>
      <w:r w:rsidRPr="00ED2F5E">
        <w:rPr>
          <w:rFonts w:ascii="Times New Roman" w:eastAsia="DINPro" w:hAnsi="Times New Roman" w:cs="Times New Roman"/>
          <w:lang w:val="en-US"/>
        </w:rPr>
        <w:t>lateral walls of the lef</w:t>
      </w:r>
      <w:r>
        <w:rPr>
          <w:rFonts w:ascii="Times New Roman" w:eastAsia="DINPro" w:hAnsi="Times New Roman" w:cs="Times New Roman"/>
          <w:lang w:val="en-US"/>
        </w:rPr>
        <w:t xml:space="preserve">t ventricle with the infarction </w:t>
      </w:r>
      <w:r w:rsidRPr="00ED2F5E">
        <w:rPr>
          <w:rFonts w:ascii="Times New Roman" w:eastAsia="DINPro" w:hAnsi="Times New Roman" w:cs="Times New Roman"/>
          <w:lang w:val="en-US"/>
        </w:rPr>
        <w:t>zone spreading to the ap</w:t>
      </w:r>
      <w:r>
        <w:rPr>
          <w:rFonts w:ascii="Times New Roman" w:eastAsia="DINPro" w:hAnsi="Times New Roman" w:cs="Times New Roman"/>
          <w:lang w:val="en-US"/>
        </w:rPr>
        <w:t xml:space="preserve">ex and the anterior part of the </w:t>
      </w:r>
      <w:r w:rsidRPr="00ED2F5E">
        <w:rPr>
          <w:rFonts w:ascii="Times New Roman" w:eastAsia="DINPro" w:hAnsi="Times New Roman" w:cs="Times New Roman"/>
          <w:lang w:val="en-US"/>
        </w:rPr>
        <w:t>interventricular septum. All</w:t>
      </w:r>
      <w:r>
        <w:rPr>
          <w:rFonts w:ascii="Times New Roman" w:eastAsia="DINPro" w:hAnsi="Times New Roman" w:cs="Times New Roman"/>
          <w:lang w:val="en-US"/>
        </w:rPr>
        <w:t xml:space="preserve"> deceased patients had a severe </w:t>
      </w:r>
      <w:r w:rsidRPr="00ED2F5E">
        <w:rPr>
          <w:rFonts w:ascii="Times New Roman" w:eastAsia="DINPro" w:hAnsi="Times New Roman" w:cs="Times New Roman"/>
          <w:lang w:val="en-US"/>
        </w:rPr>
        <w:t>atherosclerotic lesion in left anterior descending ar</w:t>
      </w:r>
      <w:r>
        <w:rPr>
          <w:rFonts w:ascii="Times New Roman" w:eastAsia="DINPro" w:hAnsi="Times New Roman" w:cs="Times New Roman"/>
          <w:lang w:val="en-US"/>
        </w:rPr>
        <w:t xml:space="preserve">tery; </w:t>
      </w:r>
      <w:r w:rsidRPr="00ED2F5E">
        <w:rPr>
          <w:rFonts w:ascii="Times New Roman" w:eastAsia="DINPro" w:hAnsi="Times New Roman" w:cs="Times New Roman"/>
          <w:lang w:val="en-US"/>
        </w:rPr>
        <w:t xml:space="preserve">thrombotic masses </w:t>
      </w:r>
      <w:proofErr w:type="gramStart"/>
      <w:r w:rsidRPr="00ED2F5E">
        <w:rPr>
          <w:rFonts w:ascii="Times New Roman" w:eastAsia="DINPro" w:hAnsi="Times New Roman" w:cs="Times New Roman"/>
          <w:lang w:val="en-US"/>
        </w:rPr>
        <w:t>w</w:t>
      </w:r>
      <w:r>
        <w:rPr>
          <w:rFonts w:ascii="Times New Roman" w:eastAsia="DINPro" w:hAnsi="Times New Roman" w:cs="Times New Roman"/>
          <w:lang w:val="en-US"/>
        </w:rPr>
        <w:t>ere revealed</w:t>
      </w:r>
      <w:proofErr w:type="gramEnd"/>
      <w:r>
        <w:rPr>
          <w:rFonts w:ascii="Times New Roman" w:eastAsia="DINPro" w:hAnsi="Times New Roman" w:cs="Times New Roman"/>
          <w:lang w:val="en-US"/>
        </w:rPr>
        <w:t xml:space="preserve"> in the upper third </w:t>
      </w:r>
      <w:r w:rsidRPr="00ED2F5E">
        <w:rPr>
          <w:rFonts w:ascii="Times New Roman" w:eastAsia="DINPro" w:hAnsi="Times New Roman" w:cs="Times New Roman"/>
          <w:lang w:val="en-US"/>
        </w:rPr>
        <w:t>of coronary artery in 1</w:t>
      </w:r>
      <w:r>
        <w:rPr>
          <w:rFonts w:ascii="Times New Roman" w:eastAsia="DINPro" w:hAnsi="Times New Roman" w:cs="Times New Roman"/>
          <w:lang w:val="en-US"/>
        </w:rPr>
        <w:t xml:space="preserve">9 deceased patients (11 men and </w:t>
      </w:r>
      <w:r w:rsidRPr="00ED2F5E">
        <w:rPr>
          <w:rFonts w:ascii="Times New Roman" w:eastAsia="DINPro" w:hAnsi="Times New Roman" w:cs="Times New Roman"/>
          <w:lang w:val="en-US"/>
        </w:rPr>
        <w:t xml:space="preserve">8 women). </w:t>
      </w:r>
      <w:proofErr w:type="spellStart"/>
      <w:r w:rsidRPr="00ED2F5E">
        <w:rPr>
          <w:rFonts w:ascii="Times New Roman" w:eastAsia="DINPro" w:hAnsi="Times New Roman" w:cs="Times New Roman"/>
          <w:lang w:val="en-US"/>
        </w:rPr>
        <w:t>Postinfarction</w:t>
      </w:r>
      <w:proofErr w:type="spellEnd"/>
      <w:r>
        <w:rPr>
          <w:rFonts w:ascii="Times New Roman" w:eastAsia="DINPro" w:hAnsi="Times New Roman" w:cs="Times New Roman"/>
          <w:lang w:val="en-US"/>
        </w:rPr>
        <w:t xml:space="preserve"> fibrous tissue </w:t>
      </w:r>
      <w:proofErr w:type="gramStart"/>
      <w:r>
        <w:rPr>
          <w:rFonts w:ascii="Times New Roman" w:eastAsia="DINPro" w:hAnsi="Times New Roman" w:cs="Times New Roman"/>
          <w:lang w:val="en-US"/>
        </w:rPr>
        <w:t>was detected</w:t>
      </w:r>
      <w:proofErr w:type="gramEnd"/>
      <w:r>
        <w:rPr>
          <w:rFonts w:ascii="Times New Roman" w:eastAsia="DINPro" w:hAnsi="Times New Roman" w:cs="Times New Roman"/>
          <w:lang w:val="en-US"/>
        </w:rPr>
        <w:t xml:space="preserve"> at </w:t>
      </w:r>
      <w:r w:rsidRPr="00ED2F5E">
        <w:rPr>
          <w:rFonts w:ascii="Times New Roman" w:eastAsia="DINPro" w:hAnsi="Times New Roman" w:cs="Times New Roman"/>
          <w:lang w:val="en-US"/>
        </w:rPr>
        <w:t>the infarction site on ave</w:t>
      </w:r>
      <w:r>
        <w:rPr>
          <w:rFonts w:ascii="Times New Roman" w:eastAsia="DINPro" w:hAnsi="Times New Roman" w:cs="Times New Roman"/>
          <w:lang w:val="en-US"/>
        </w:rPr>
        <w:t xml:space="preserve">rage by 29 to 30 days after the </w:t>
      </w:r>
      <w:r w:rsidRPr="00ED2F5E">
        <w:rPr>
          <w:rFonts w:ascii="Times New Roman" w:eastAsia="DINPro" w:hAnsi="Times New Roman" w:cs="Times New Roman"/>
          <w:lang w:val="en-US"/>
        </w:rPr>
        <w:t>onset of AMI. The special feat</w:t>
      </w:r>
      <w:r>
        <w:rPr>
          <w:rFonts w:ascii="Times New Roman" w:eastAsia="DINPro" w:hAnsi="Times New Roman" w:cs="Times New Roman"/>
          <w:lang w:val="en-US"/>
        </w:rPr>
        <w:t xml:space="preserve">ure was that its fibers were </w:t>
      </w:r>
      <w:r w:rsidRPr="00ED2F5E">
        <w:rPr>
          <w:rFonts w:ascii="Times New Roman" w:eastAsia="DINPro" w:hAnsi="Times New Roman" w:cs="Times New Roman"/>
          <w:lang w:val="en-US"/>
        </w:rPr>
        <w:t>oriented parallel to the p</w:t>
      </w:r>
      <w:r>
        <w:rPr>
          <w:rFonts w:ascii="Times New Roman" w:eastAsia="DINPro" w:hAnsi="Times New Roman" w:cs="Times New Roman"/>
          <w:lang w:val="en-US"/>
        </w:rPr>
        <w:t xml:space="preserve">reserved muscle fibers, and the </w:t>
      </w:r>
      <w:r w:rsidRPr="00ED2F5E">
        <w:rPr>
          <w:rFonts w:ascii="Times New Roman" w:eastAsia="DINPro" w:hAnsi="Times New Roman" w:cs="Times New Roman"/>
          <w:lang w:val="en-US"/>
        </w:rPr>
        <w:t>remains of the preserved muscle tissue fibers, breaking</w:t>
      </w:r>
    </w:p>
    <w:p w:rsidR="00ED2F5E" w:rsidRPr="00ED2F5E" w:rsidRDefault="00ED2F5E" w:rsidP="00ED2F5E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lang w:val="en-US"/>
        </w:rPr>
      </w:pPr>
      <w:proofErr w:type="gramStart"/>
      <w:r w:rsidRPr="00ED2F5E">
        <w:rPr>
          <w:rFonts w:ascii="Times New Roman" w:eastAsia="DINPro" w:hAnsi="Times New Roman" w:cs="Times New Roman"/>
          <w:lang w:val="en-US"/>
        </w:rPr>
        <w:t>on</w:t>
      </w:r>
      <w:proofErr w:type="gramEnd"/>
      <w:r w:rsidRPr="00ED2F5E">
        <w:rPr>
          <w:rFonts w:ascii="Times New Roman" w:eastAsia="DINPro" w:hAnsi="Times New Roman" w:cs="Times New Roman"/>
          <w:lang w:val="en-US"/>
        </w:rPr>
        <w:t xml:space="preserve"> the border with the </w:t>
      </w:r>
      <w:r>
        <w:rPr>
          <w:rFonts w:ascii="Times New Roman" w:eastAsia="DINPro" w:hAnsi="Times New Roman" w:cs="Times New Roman"/>
          <w:lang w:val="en-US"/>
        </w:rPr>
        <w:t xml:space="preserve">infarction site, were continued </w:t>
      </w:r>
      <w:r w:rsidRPr="00ED2F5E">
        <w:rPr>
          <w:rFonts w:ascii="Times New Roman" w:eastAsia="DINPro" w:hAnsi="Times New Roman" w:cs="Times New Roman"/>
          <w:lang w:val="en-US"/>
        </w:rPr>
        <w:t>by the fibers of newly f</w:t>
      </w:r>
      <w:r>
        <w:rPr>
          <w:rFonts w:ascii="Times New Roman" w:eastAsia="DINPro" w:hAnsi="Times New Roman" w:cs="Times New Roman"/>
          <w:lang w:val="en-US"/>
        </w:rPr>
        <w:t xml:space="preserve">ormed </w:t>
      </w:r>
      <w:proofErr w:type="spellStart"/>
      <w:r>
        <w:rPr>
          <w:rFonts w:ascii="Times New Roman" w:eastAsia="DINPro" w:hAnsi="Times New Roman" w:cs="Times New Roman"/>
          <w:lang w:val="en-US"/>
        </w:rPr>
        <w:t>postinfarction</w:t>
      </w:r>
      <w:proofErr w:type="spellEnd"/>
      <w:r>
        <w:rPr>
          <w:rFonts w:ascii="Times New Roman" w:eastAsia="DINPro" w:hAnsi="Times New Roman" w:cs="Times New Roman"/>
          <w:lang w:val="en-US"/>
        </w:rPr>
        <w:t xml:space="preserve"> connective </w:t>
      </w:r>
      <w:r w:rsidRPr="00ED2F5E">
        <w:rPr>
          <w:rFonts w:ascii="Times New Roman" w:eastAsia="DINPro" w:hAnsi="Times New Roman" w:cs="Times New Roman"/>
          <w:lang w:val="en-US"/>
        </w:rPr>
        <w:t>tissue. There was a small am</w:t>
      </w:r>
      <w:r>
        <w:rPr>
          <w:rFonts w:ascii="Times New Roman" w:eastAsia="DINPro" w:hAnsi="Times New Roman" w:cs="Times New Roman"/>
          <w:lang w:val="en-US"/>
        </w:rPr>
        <w:t>ount of glycogen and oxidation-</w:t>
      </w:r>
      <w:r w:rsidRPr="00ED2F5E">
        <w:rPr>
          <w:rFonts w:ascii="Times New Roman" w:eastAsia="DINPro" w:hAnsi="Times New Roman" w:cs="Times New Roman"/>
          <w:lang w:val="en-US"/>
        </w:rPr>
        <w:t>reduction enzyme</w:t>
      </w:r>
      <w:r>
        <w:rPr>
          <w:rFonts w:ascii="Times New Roman" w:eastAsia="DINPro" w:hAnsi="Times New Roman" w:cs="Times New Roman"/>
          <w:lang w:val="en-US"/>
        </w:rPr>
        <w:t xml:space="preserve">s present in the </w:t>
      </w:r>
      <w:proofErr w:type="spellStart"/>
      <w:r>
        <w:rPr>
          <w:rFonts w:ascii="Times New Roman" w:eastAsia="DINPro" w:hAnsi="Times New Roman" w:cs="Times New Roman"/>
          <w:lang w:val="en-US"/>
        </w:rPr>
        <w:t>postinfarction</w:t>
      </w:r>
      <w:proofErr w:type="spellEnd"/>
      <w:r>
        <w:rPr>
          <w:rFonts w:ascii="Times New Roman" w:eastAsia="DINPro" w:hAnsi="Times New Roman" w:cs="Times New Roman"/>
          <w:lang w:val="en-US"/>
        </w:rPr>
        <w:t xml:space="preserve"> </w:t>
      </w:r>
      <w:r w:rsidRPr="00ED2F5E">
        <w:rPr>
          <w:rFonts w:ascii="Times New Roman" w:eastAsia="DINPro" w:hAnsi="Times New Roman" w:cs="Times New Roman"/>
          <w:lang w:val="en-US"/>
        </w:rPr>
        <w:t>tissue, which were also present in the preserved cardiomyocytes.</w:t>
      </w:r>
    </w:p>
    <w:p w:rsidR="007A3D04" w:rsidRPr="00ED2F5E" w:rsidRDefault="00ED2F5E" w:rsidP="00ED2F5E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lang w:val="en-US"/>
        </w:rPr>
      </w:pPr>
      <w:r w:rsidRPr="00ED2F5E">
        <w:rPr>
          <w:rFonts w:ascii="Times New Roman" w:eastAsia="DINPro" w:hAnsi="Times New Roman" w:cs="Times New Roman"/>
          <w:b/>
          <w:bCs/>
          <w:lang w:val="en-US"/>
        </w:rPr>
        <w:t xml:space="preserve">Conclusion. </w:t>
      </w:r>
      <w:r w:rsidRPr="00ED2F5E">
        <w:rPr>
          <w:rFonts w:ascii="Times New Roman" w:eastAsia="DINPro" w:hAnsi="Times New Roman" w:cs="Times New Roman"/>
          <w:lang w:val="en-US"/>
        </w:rPr>
        <w:t>Thus, acc</w:t>
      </w:r>
      <w:r>
        <w:rPr>
          <w:rFonts w:ascii="Times New Roman" w:eastAsia="DINPro" w:hAnsi="Times New Roman" w:cs="Times New Roman"/>
          <w:lang w:val="en-US"/>
        </w:rPr>
        <w:t xml:space="preserve">ording to the results obtained, </w:t>
      </w:r>
      <w:r w:rsidRPr="00ED2F5E">
        <w:rPr>
          <w:rFonts w:ascii="Times New Roman" w:eastAsia="DINPro" w:hAnsi="Times New Roman" w:cs="Times New Roman"/>
          <w:lang w:val="en-US"/>
        </w:rPr>
        <w:t>AMI is a compensatory-adapt</w:t>
      </w:r>
      <w:r>
        <w:rPr>
          <w:rFonts w:ascii="Times New Roman" w:eastAsia="DINPro" w:hAnsi="Times New Roman" w:cs="Times New Roman"/>
          <w:lang w:val="en-US"/>
        </w:rPr>
        <w:t xml:space="preserve">ive process aimed at correcting </w:t>
      </w:r>
      <w:r w:rsidRPr="00ED2F5E">
        <w:rPr>
          <w:rFonts w:ascii="Times New Roman" w:eastAsia="DINPro" w:hAnsi="Times New Roman" w:cs="Times New Roman"/>
          <w:lang w:val="en-US"/>
        </w:rPr>
        <w:t>the anatomical-physiological mismatch between</w:t>
      </w:r>
      <w:r w:rsidRPr="00ED2F5E">
        <w:rPr>
          <w:rFonts w:ascii="Times New Roman" w:eastAsia="DINPro" w:hAnsi="Times New Roman" w:cs="Times New Roman"/>
          <w:lang w:val="en-US"/>
        </w:rPr>
        <w:t xml:space="preserve"> </w:t>
      </w:r>
      <w:r w:rsidRPr="00ED2F5E">
        <w:rPr>
          <w:rFonts w:ascii="Times New Roman" w:eastAsia="DINPro" w:hAnsi="Times New Roman" w:cs="Times New Roman"/>
          <w:lang w:val="en-US"/>
        </w:rPr>
        <w:t>hypertrophied myocardium an</w:t>
      </w:r>
      <w:r>
        <w:rPr>
          <w:rFonts w:ascii="Times New Roman" w:eastAsia="DINPro" w:hAnsi="Times New Roman" w:cs="Times New Roman"/>
          <w:lang w:val="en-US"/>
        </w:rPr>
        <w:t xml:space="preserve">d the state of coronary vessels </w:t>
      </w:r>
      <w:r w:rsidRPr="00ED2F5E">
        <w:rPr>
          <w:rFonts w:ascii="Times New Roman" w:eastAsia="DINPro" w:hAnsi="Times New Roman" w:cs="Times New Roman"/>
          <w:lang w:val="en-US"/>
        </w:rPr>
        <w:t>affected by atherosclero</w:t>
      </w:r>
      <w:r>
        <w:rPr>
          <w:rFonts w:ascii="Times New Roman" w:eastAsia="DINPro" w:hAnsi="Times New Roman" w:cs="Times New Roman"/>
          <w:lang w:val="en-US"/>
        </w:rPr>
        <w:t xml:space="preserve">tic process in postnatal (often </w:t>
      </w:r>
      <w:r w:rsidRPr="00ED2F5E">
        <w:rPr>
          <w:rFonts w:ascii="Times New Roman" w:eastAsia="DINPro" w:hAnsi="Times New Roman" w:cs="Times New Roman"/>
          <w:lang w:val="en-US"/>
        </w:rPr>
        <w:t>late) ontogenesis.</w:t>
      </w:r>
    </w:p>
    <w:sectPr w:rsidR="007A3D04" w:rsidRPr="00ED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01"/>
    <w:rsid w:val="00012756"/>
    <w:rsid w:val="006514B4"/>
    <w:rsid w:val="007A3D04"/>
    <w:rsid w:val="00987F4C"/>
    <w:rsid w:val="00A61075"/>
    <w:rsid w:val="00CA6BFB"/>
    <w:rsid w:val="00DB1C01"/>
    <w:rsid w:val="00ED2F5E"/>
    <w:rsid w:val="00FA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F104C-B756-49D3-BA39-AB04A894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Елизавета Анатольевна</dc:creator>
  <cp:keywords/>
  <dc:description/>
  <cp:lastModifiedBy>Савчук Елизавета Анатольевна</cp:lastModifiedBy>
  <cp:revision>2</cp:revision>
  <dcterms:created xsi:type="dcterms:W3CDTF">2023-09-12T09:42:00Z</dcterms:created>
  <dcterms:modified xsi:type="dcterms:W3CDTF">2023-09-12T09:42:00Z</dcterms:modified>
</cp:coreProperties>
</file>